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0840C6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ind w:left="0" w:leftChars="0" w:firstLine="0" w:firstLineChars="0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54CC45E5">
      <w:pPr>
        <w:keepNext w:val="0"/>
        <w:keepLines w:val="0"/>
        <w:pageBreakBefore w:val="0"/>
        <w:widowControl w:val="0"/>
        <w:kinsoku/>
        <w:bidi w:val="0"/>
        <w:adjustRightInd w:val="0"/>
        <w:snapToGrid w:val="0"/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 w14:paraId="4520BD6C">
      <w:pPr>
        <w:keepNext w:val="0"/>
        <w:keepLines w:val="0"/>
        <w:pageBreakBefore w:val="0"/>
        <w:widowControl w:val="0"/>
        <w:kinsoku/>
        <w:bidi w:val="0"/>
        <w:adjustRightInd w:val="0"/>
        <w:snapToGrid w:val="0"/>
        <w:spacing w:line="600" w:lineRule="exact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学生资助项目一览表</w:t>
      </w:r>
    </w:p>
    <w:p w14:paraId="6F054AF2">
      <w:pPr>
        <w:keepNext w:val="0"/>
        <w:keepLines w:val="0"/>
        <w:pageBreakBefore w:val="0"/>
        <w:widowControl w:val="0"/>
        <w:kinsoku/>
        <w:bidi w:val="0"/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30"/>
          <w:szCs w:val="30"/>
        </w:rPr>
      </w:pPr>
    </w:p>
    <w:p w14:paraId="0C35552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一、学前教育</w:t>
      </w:r>
    </w:p>
    <w:p w14:paraId="40B0EF51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1.学前教育减、免保教费</w:t>
      </w:r>
    </w:p>
    <w:p w14:paraId="4D88071E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二、义务教育</w:t>
      </w:r>
    </w:p>
    <w:p w14:paraId="3B668F14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2.义务教育免学杂费、免费教科书、免费作业本、家庭经济困难学生生活补助；3.农村义务教育营养改善计划</w:t>
      </w:r>
    </w:p>
    <w:p w14:paraId="01AF362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三、普通高中教育</w:t>
      </w:r>
    </w:p>
    <w:p w14:paraId="485C159F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4.普通高中国家助学金；5.普通高中免学费</w:t>
      </w:r>
    </w:p>
    <w:p w14:paraId="337C74CC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四、中等职业教育</w:t>
      </w:r>
    </w:p>
    <w:p w14:paraId="64216B8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.中职国家奖学金；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.中职国家助学金；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.中职免学费</w:t>
      </w:r>
    </w:p>
    <w:p w14:paraId="17771089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五、高等教育</w:t>
      </w:r>
    </w:p>
    <w:p w14:paraId="17C99BB0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autoSpaceDE w:val="0"/>
        <w:autoSpaceDN w:val="0"/>
        <w:bidi w:val="0"/>
        <w:adjustRightInd w:val="0"/>
        <w:snapToGrid w:val="0"/>
        <w:spacing w:line="560" w:lineRule="exact"/>
        <w:jc w:val="both"/>
        <w:textAlignment w:val="baseline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.本专科生国家奖学金；1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.研究生国家奖学金；1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.国家励志奖学金；1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.学业奖学金；1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.本专科生国家助学金；1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.研究生国家助学金；1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国家助学贷款；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.四川省属高校毕业生艰苦边远地区基层单位就业学费奖补；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服兵役高等学校学生国家教育资助；18</w:t>
      </w:r>
      <w:r>
        <w:rPr>
          <w:rFonts w:hint="eastAsia" w:ascii="仿宋_GB2312" w:hAnsi="仿宋_GB2312" w:eastAsia="仿宋_GB2312" w:cs="仿宋_GB2312"/>
          <w:sz w:val="32"/>
          <w:szCs w:val="32"/>
        </w:rPr>
        <w:t>.中央专项彩票公益金教育助学项目滋蕙计划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（原新生入学资助）；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19.勤工助学；20.研究生“三助”岗位津贴；21.筑梦奖学金；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新生入学“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绿色通道</w:t>
      </w:r>
      <w:r>
        <w:rPr>
          <w:rFonts w:hint="eastAsia" w:ascii="仿宋_GB2312" w:hAnsi="仿宋_GB2312" w:cs="仿宋_GB2312"/>
          <w:color w:val="auto"/>
          <w:sz w:val="32"/>
          <w:szCs w:val="32"/>
          <w:lang w:eastAsia="zh-CN"/>
        </w:rPr>
        <w:t>”；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23.师范生公费定向培养中西部欠发达地区优秀教师定向培养计划；24.四川省</w:t>
      </w:r>
      <w:r>
        <w:rPr>
          <w:rFonts w:hint="eastAsia" w:ascii="仿宋_GB2312" w:hAnsi="仿宋_GB2312" w:eastAsia="仿宋_GB2312" w:cs="仿宋_GB2312"/>
          <w:snapToGrid w:val="0"/>
          <w:color w:val="auto"/>
          <w:kern w:val="0"/>
          <w:sz w:val="32"/>
          <w:szCs w:val="32"/>
          <w:lang w:val="en-US" w:eastAsia="zh-CN" w:bidi="ar-SA"/>
        </w:rPr>
        <w:t>农村订单定向医学生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>免费培养项目；25.校内资助</w:t>
      </w:r>
    </w:p>
    <w:p w14:paraId="098D2656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ind w:left="0" w:leftChars="0" w:firstLine="0" w:firstLineChars="0"/>
        <w:rPr>
          <w:rFonts w:hint="default"/>
          <w:color w:val="FF0000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431" w:right="1389" w:bottom="1752" w:left="1602" w:header="0" w:footer="1388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19E8470-4B15-4351-9A54-A25A5AF12D4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5EA9789-8B16-47D1-9EF3-05CFBA7E69BE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D8AD704-AA27-4764-B722-58649B412CA4}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384621B-BD07-41B4-A16D-41E319BDDDC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E6C8A">
    <w:pPr>
      <w:spacing w:line="233" w:lineRule="auto"/>
      <w:ind w:left="0" w:leftChars="0" w:firstLine="0" w:firstLineChars="0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164352"/>
    <w:rsid w:val="012B25CB"/>
    <w:rsid w:val="01A10299"/>
    <w:rsid w:val="03102CFB"/>
    <w:rsid w:val="03AC3BF8"/>
    <w:rsid w:val="03FE4DF0"/>
    <w:rsid w:val="043F299D"/>
    <w:rsid w:val="044E6707"/>
    <w:rsid w:val="04D22D03"/>
    <w:rsid w:val="050352E6"/>
    <w:rsid w:val="055E48FF"/>
    <w:rsid w:val="08567150"/>
    <w:rsid w:val="0A213FB8"/>
    <w:rsid w:val="0A540544"/>
    <w:rsid w:val="0AA347EA"/>
    <w:rsid w:val="0B0F29A7"/>
    <w:rsid w:val="0B893870"/>
    <w:rsid w:val="0D037377"/>
    <w:rsid w:val="0F8A5066"/>
    <w:rsid w:val="0FA7374C"/>
    <w:rsid w:val="10417837"/>
    <w:rsid w:val="108D2888"/>
    <w:rsid w:val="12BF6BF5"/>
    <w:rsid w:val="12E81295"/>
    <w:rsid w:val="16073EAB"/>
    <w:rsid w:val="164C5FD6"/>
    <w:rsid w:val="17055113"/>
    <w:rsid w:val="1B2F4397"/>
    <w:rsid w:val="1B5818E3"/>
    <w:rsid w:val="1CCF0851"/>
    <w:rsid w:val="1CE6214B"/>
    <w:rsid w:val="1DE6050A"/>
    <w:rsid w:val="1F365049"/>
    <w:rsid w:val="20F507A5"/>
    <w:rsid w:val="211B57FD"/>
    <w:rsid w:val="215908AB"/>
    <w:rsid w:val="217472F0"/>
    <w:rsid w:val="245B15B4"/>
    <w:rsid w:val="2639311E"/>
    <w:rsid w:val="26434B7C"/>
    <w:rsid w:val="26E96CED"/>
    <w:rsid w:val="27206ED2"/>
    <w:rsid w:val="275723EA"/>
    <w:rsid w:val="28347384"/>
    <w:rsid w:val="28A4567C"/>
    <w:rsid w:val="2A6B0ED0"/>
    <w:rsid w:val="2AB22C1B"/>
    <w:rsid w:val="2AC31101"/>
    <w:rsid w:val="2AEA1089"/>
    <w:rsid w:val="2C211CC7"/>
    <w:rsid w:val="2C9E4E2A"/>
    <w:rsid w:val="2D4B2EAC"/>
    <w:rsid w:val="2DA84919"/>
    <w:rsid w:val="2E7530B4"/>
    <w:rsid w:val="2E7E3BE3"/>
    <w:rsid w:val="2EAC42A8"/>
    <w:rsid w:val="2EB324F4"/>
    <w:rsid w:val="2F7B047E"/>
    <w:rsid w:val="2FF224B1"/>
    <w:rsid w:val="312402E5"/>
    <w:rsid w:val="323C68BC"/>
    <w:rsid w:val="32832954"/>
    <w:rsid w:val="359A3945"/>
    <w:rsid w:val="369849A8"/>
    <w:rsid w:val="369E1627"/>
    <w:rsid w:val="38191CA9"/>
    <w:rsid w:val="39A44A75"/>
    <w:rsid w:val="39E51FF1"/>
    <w:rsid w:val="3A39340F"/>
    <w:rsid w:val="3A4F06D8"/>
    <w:rsid w:val="3AB46F81"/>
    <w:rsid w:val="3B91488A"/>
    <w:rsid w:val="3C150504"/>
    <w:rsid w:val="3C86751A"/>
    <w:rsid w:val="3D0E5EFD"/>
    <w:rsid w:val="3D780B27"/>
    <w:rsid w:val="3D845004"/>
    <w:rsid w:val="3F081602"/>
    <w:rsid w:val="401722BE"/>
    <w:rsid w:val="41B623F2"/>
    <w:rsid w:val="420E7F0F"/>
    <w:rsid w:val="44AA5BBA"/>
    <w:rsid w:val="45FE2956"/>
    <w:rsid w:val="480F155C"/>
    <w:rsid w:val="488C766D"/>
    <w:rsid w:val="48FB7394"/>
    <w:rsid w:val="491533EC"/>
    <w:rsid w:val="4A1E2A29"/>
    <w:rsid w:val="4A913817"/>
    <w:rsid w:val="4ADE3BCF"/>
    <w:rsid w:val="4AF225DA"/>
    <w:rsid w:val="4BC60A62"/>
    <w:rsid w:val="4F033DD3"/>
    <w:rsid w:val="4F340C76"/>
    <w:rsid w:val="522519D7"/>
    <w:rsid w:val="527E5A0B"/>
    <w:rsid w:val="52C05290"/>
    <w:rsid w:val="5341106F"/>
    <w:rsid w:val="53CB0FE9"/>
    <w:rsid w:val="541F321E"/>
    <w:rsid w:val="55F201F2"/>
    <w:rsid w:val="56BE238D"/>
    <w:rsid w:val="56C563BE"/>
    <w:rsid w:val="57697F39"/>
    <w:rsid w:val="592D39DB"/>
    <w:rsid w:val="59513D66"/>
    <w:rsid w:val="59BB72AA"/>
    <w:rsid w:val="5A313552"/>
    <w:rsid w:val="5A6F6834"/>
    <w:rsid w:val="5A931691"/>
    <w:rsid w:val="5AA83D03"/>
    <w:rsid w:val="5AFA2547"/>
    <w:rsid w:val="5C754D1C"/>
    <w:rsid w:val="5D96260A"/>
    <w:rsid w:val="5E8F77A2"/>
    <w:rsid w:val="5EDD5899"/>
    <w:rsid w:val="606A75CF"/>
    <w:rsid w:val="60732E1B"/>
    <w:rsid w:val="636B0882"/>
    <w:rsid w:val="65D106AB"/>
    <w:rsid w:val="670244AA"/>
    <w:rsid w:val="67C72600"/>
    <w:rsid w:val="67DA7D95"/>
    <w:rsid w:val="68396A78"/>
    <w:rsid w:val="688A32F4"/>
    <w:rsid w:val="6A4B0DB5"/>
    <w:rsid w:val="6A5A3E08"/>
    <w:rsid w:val="6AC31B0B"/>
    <w:rsid w:val="6AEB46A0"/>
    <w:rsid w:val="6B1F06CE"/>
    <w:rsid w:val="6D263EB3"/>
    <w:rsid w:val="6DE035C6"/>
    <w:rsid w:val="72A929B2"/>
    <w:rsid w:val="72C7520C"/>
    <w:rsid w:val="735036A5"/>
    <w:rsid w:val="751D5094"/>
    <w:rsid w:val="762B501D"/>
    <w:rsid w:val="77CA360B"/>
    <w:rsid w:val="78E500EB"/>
    <w:rsid w:val="79B34B92"/>
    <w:rsid w:val="7BDF45B2"/>
    <w:rsid w:val="7E7516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/>
      <w:topLinePunct w:val="0"/>
      <w:autoSpaceDE w:val="0"/>
      <w:autoSpaceDN w:val="0"/>
      <w:adjustRightInd w:val="0"/>
      <w:snapToGrid w:val="0"/>
      <w:spacing w:line="600" w:lineRule="exact"/>
      <w:ind w:firstLine="880" w:firstLineChars="200"/>
      <w:jc w:val="left"/>
      <w:textAlignment w:val="baseline"/>
    </w:pPr>
    <w:rPr>
      <w:rFonts w:ascii="Times New Roman" w:hAnsi="Times New Roman" w:eastAsia="仿宋_GB2312" w:cs="Arial"/>
      <w:snapToGrid w:val="0"/>
      <w:color w:val="000000"/>
      <w:kern w:val="0"/>
      <w:sz w:val="32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Autospacing="0" w:afterAutospacing="0" w:line="288" w:lineRule="auto"/>
      <w:jc w:val="center"/>
      <w:outlineLvl w:val="0"/>
    </w:pPr>
    <w:rPr>
      <w:rFonts w:ascii="Arial" w:hAnsi="Arial" w:eastAsia="方正小标宋简体"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40" w:lineRule="exact"/>
      <w:outlineLvl w:val="1"/>
    </w:pPr>
    <w:rPr>
      <w:rFonts w:eastAsia="黑体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Strong"/>
    <w:basedOn w:val="9"/>
    <w:qFormat/>
    <w:uiPriority w:val="0"/>
    <w:rPr>
      <w:b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标题 2 Char"/>
    <w:link w:val="3"/>
    <w:qFormat/>
    <w:uiPriority w:val="0"/>
    <w:rPr>
      <w:rFonts w:eastAsia="黑体"/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329cc598-90d6-4267-ad60-529c7cb3bdfe</errorID>
      <errorWord>“</errorWord>
      <group>L1_Punc</group>
      <groupName>标点问题</groupName>
      <ability>L2_Punc_CN</ability>
      <abilityName/>
      <candidateList/>
      <explain>此处标点可能未正确匹配，请检查句子中是否存在标点冗余、缺失或使用错误的情况。</explain>
      <paraID> D300DE6</paraID>
      <start>7</start>
      <end>8</end>
      <status>ignored</status>
      <modifiedWord/>
      <trackRevisions>false</trackRevisions>
    </reviewItem>
    <reviewItem>
      <errorID>eeb0fe7e-84a8-4adf-85cb-45469059eea7</errorID>
      <errorWord>”</errorWord>
      <group>L1_Punc</group>
      <groupName>标点问题</groupName>
      <ability>L2_Punc_CN</ability>
      <abilityName/>
      <candidateList/>
      <explain>此处标点可能未正确匹配，请检查句子中是否存在标点冗余、缺失或使用错误的情况。</explain>
      <paraID>181F7C40</paraID>
      <start>3</start>
      <end>4</end>
      <status>ignored</status>
      <modifiedWord/>
      <trackRevisions>false</trackRevisions>
    </reviewItem>
    <reviewItem>
      <errorID>de04c59c-2158-464f-beb2-e823545631ad</errorID>
      <errorWord>由</errorWord>
      <group>L1_Word</group>
      <groupName>字词问题</groupName>
      <ability>L2_Typo</ability>
      <abilityName>字词错误</abilityName>
      <candidateList>
        <item>由省</item>
      </candidateList>
      <explain/>
      <paraID>64752B68</paraID>
      <start>27</start>
      <end>28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c4051cf-8f58-4319-9cce-1d957286d2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3918</Words>
  <Characters>4051</Characters>
  <TotalTime>15</TotalTime>
  <ScaleCrop>false</ScaleCrop>
  <LinksUpToDate>false</LinksUpToDate>
  <CharactersWithSpaces>4201</CharactersWithSpaces>
  <Application>WPS Office_12.1.0.25225_F1E327BC-269C-435d-A152-05C5408002CA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2026-05-07T07:01:00Z</dcterms:created>
  <dc:creator>Administrator</dc:creator>
  <cp:lastModifiedBy>杨一小</cp:lastModifiedBy>
  <cp:lastPrinted>2026-05-19T03:01:00Z</cp:lastPrinted>
  <dcterms:modified xsi:type="dcterms:W3CDTF">2026-05-19T07:49:07Z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2026-05-07T15:01:00Z</vt:filetime>
  </property>
  <property fmtid="{D5CDD505-2E9C-101B-9397-08002B2CF9AE}" pid="4" name="KSOTemplateDocerSaveRecord">
    <vt:lpwstr>eyJoZGlkIjoiZTIzNmVkZjU5NjM2ZWVjYjc2NzY5ODA0NTQ0ZjdjNGUiLCJ1c2VySWQiOiIxNzI4NDQ3MTk3In0=</vt:lpwstr>
  </property>
  <property fmtid="{D5CDD505-2E9C-101B-9397-08002B2CF9AE}" pid="5" name="KSOProductBuildVer">
    <vt:lpwstr>2052-12.1.0.25225</vt:lpwstr>
  </property>
  <property fmtid="{D5CDD505-2E9C-101B-9397-08002B2CF9AE}" pid="6" name="ICV">
    <vt:lpwstr>7C663AC556AC4154A7271770DBE21D6D_13</vt:lpwstr>
  </property>
</Properties>
</file>